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05D" w:rsidRDefault="0013505D" w:rsidP="0013505D">
      <w:pPr>
        <w:pStyle w:val="a5"/>
        <w:shd w:val="clear" w:color="auto" w:fill="FFFFFF"/>
        <w:spacing w:line="405" w:lineRule="atLeast"/>
        <w:jc w:val="center"/>
        <w:rPr>
          <w:color w:val="000000"/>
          <w:sz w:val="21"/>
          <w:szCs w:val="21"/>
        </w:rPr>
      </w:pPr>
      <w:r>
        <w:rPr>
          <w:rStyle w:val="a6"/>
          <w:rFonts w:hint="eastAsia"/>
          <w:color w:val="000000"/>
          <w:sz w:val="21"/>
          <w:szCs w:val="21"/>
        </w:rPr>
        <w:t>2020年度国家法治与法学理论研究项目课题指引目录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一、全面依法治国理论与实践研究重点课题(申报方向)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1、习近平总书记全面依法治国新理念新思想新战略研究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2、法治建设与推进国家治理体系和治理能力现代化关系研究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3、公共卫生法律体系建设研究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4、健全国家应急管理法律体系研究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5、自由贸易港法律制度研究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6、民法典对立法执法司法法律服务的新要求研究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7、建立健全香港特别行政区维护国家安全的法律制度及执行机制研究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8、完善中国特色社会主义律师制度研究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9、推进行政复议体制改革研究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10、中国古代法制建设经验与优秀传统研究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11、黄河流域生态保护和高质量发展法治保障研究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12、粤港澳大湾区建设法治保障研究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二、</w:t>
      </w:r>
      <w:proofErr w:type="gramStart"/>
      <w:r>
        <w:rPr>
          <w:rFonts w:hint="eastAsia"/>
          <w:color w:val="000000"/>
          <w:sz w:val="21"/>
          <w:szCs w:val="21"/>
        </w:rPr>
        <w:t>一般课题</w:t>
      </w:r>
      <w:proofErr w:type="gramEnd"/>
      <w:r>
        <w:rPr>
          <w:rFonts w:hint="eastAsia"/>
          <w:color w:val="000000"/>
          <w:sz w:val="21"/>
          <w:szCs w:val="21"/>
        </w:rPr>
        <w:t>(申报方向)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1、长三角区域一体化发展法治保障研究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2、长江经济带发展法治保障研究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3、构建国家生物安全法律法规体系研究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4、完善野生动物保护制度研究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5、一带一路沿线国家法律制度研究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lastRenderedPageBreak/>
        <w:t xml:space="preserve">　　6、一带一路建设过程中涉外法律服务人才培养机制研究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7、法治社会建设评价指标体系研究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8、市域治理与公共法律服务体系现代化研究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9、我国城乡管理立法执法问题研究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10、中国特色法规规章备案审查制度研究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11、重大改革特别授权机制研究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12、人工智能开发应用相关法律问题研究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13、立法宣传和舆情应对工作机制研究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14、法治政府建设与行政法体系的完善研究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15、行政程序法研究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16、行政执法考核评价指标体系研究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17、行政裁决理论与实践研究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18、我国现行法律域外适用的标准和程序研究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19、</w:t>
      </w:r>
      <w:proofErr w:type="gramStart"/>
      <w:r>
        <w:rPr>
          <w:rFonts w:hint="eastAsia"/>
          <w:color w:val="000000"/>
          <w:sz w:val="21"/>
          <w:szCs w:val="21"/>
        </w:rPr>
        <w:t>禁诉令制度</w:t>
      </w:r>
      <w:proofErr w:type="gramEnd"/>
      <w:r>
        <w:rPr>
          <w:rFonts w:hint="eastAsia"/>
          <w:color w:val="000000"/>
          <w:sz w:val="21"/>
          <w:szCs w:val="21"/>
        </w:rPr>
        <w:t>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20、优化营商环境法治保障研究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21、完善我国民商事仲裁法律制度研究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22、构建国际商事纠纷解决中心对策研究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23、构建公正合理透明的国际经贸规则体系研究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24、外国国家豁免法律制度研究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25、构建新时代大调解工作格局研究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lastRenderedPageBreak/>
        <w:t xml:space="preserve">　　26、国家法学教育职能优化配置研究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27、公证制度改革研究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28、司法鉴定公益属性研究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29、社区矫正法实施研究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30、现代化监狱治理体系构建研究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31、预防未成年人犯罪问题研究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32、我国强制隔离戒毒制度改革研究</w:t>
      </w:r>
    </w:p>
    <w:p w:rsidR="0013505D" w:rsidRDefault="0013505D" w:rsidP="0013505D">
      <w:pPr>
        <w:pStyle w:val="a5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33、司法行政(法律服务)案例相关问题研究</w:t>
      </w:r>
    </w:p>
    <w:p w:rsidR="00FB0DB8" w:rsidRPr="0013505D" w:rsidRDefault="00FB0DB8">
      <w:bookmarkStart w:id="0" w:name="_GoBack"/>
      <w:bookmarkEnd w:id="0"/>
    </w:p>
    <w:sectPr w:rsidR="00FB0DB8" w:rsidRPr="00135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FC6" w:rsidRDefault="00E62FC6" w:rsidP="0013505D">
      <w:r>
        <w:separator/>
      </w:r>
    </w:p>
  </w:endnote>
  <w:endnote w:type="continuationSeparator" w:id="0">
    <w:p w:rsidR="00E62FC6" w:rsidRDefault="00E62FC6" w:rsidP="00135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FC6" w:rsidRDefault="00E62FC6" w:rsidP="0013505D">
      <w:r>
        <w:separator/>
      </w:r>
    </w:p>
  </w:footnote>
  <w:footnote w:type="continuationSeparator" w:id="0">
    <w:p w:rsidR="00E62FC6" w:rsidRDefault="00E62FC6" w:rsidP="00135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6C1"/>
    <w:rsid w:val="0000168E"/>
    <w:rsid w:val="000048C7"/>
    <w:rsid w:val="00006039"/>
    <w:rsid w:val="00022603"/>
    <w:rsid w:val="0002780F"/>
    <w:rsid w:val="00046512"/>
    <w:rsid w:val="000A481C"/>
    <w:rsid w:val="000B2963"/>
    <w:rsid w:val="000E0C86"/>
    <w:rsid w:val="000F0B9F"/>
    <w:rsid w:val="000F6810"/>
    <w:rsid w:val="000F7ADD"/>
    <w:rsid w:val="00111D0A"/>
    <w:rsid w:val="0011767B"/>
    <w:rsid w:val="001176B4"/>
    <w:rsid w:val="00117EEF"/>
    <w:rsid w:val="001247EF"/>
    <w:rsid w:val="0013505D"/>
    <w:rsid w:val="001542D6"/>
    <w:rsid w:val="00162179"/>
    <w:rsid w:val="00164AC3"/>
    <w:rsid w:val="00194574"/>
    <w:rsid w:val="00194927"/>
    <w:rsid w:val="001A7C6E"/>
    <w:rsid w:val="001B5147"/>
    <w:rsid w:val="001D25C7"/>
    <w:rsid w:val="001E38D0"/>
    <w:rsid w:val="00214D5B"/>
    <w:rsid w:val="00216963"/>
    <w:rsid w:val="00221EC9"/>
    <w:rsid w:val="00241751"/>
    <w:rsid w:val="0026430C"/>
    <w:rsid w:val="00265D1F"/>
    <w:rsid w:val="00282958"/>
    <w:rsid w:val="00293584"/>
    <w:rsid w:val="002A3709"/>
    <w:rsid w:val="002A63A5"/>
    <w:rsid w:val="002F6130"/>
    <w:rsid w:val="003027D5"/>
    <w:rsid w:val="00305FC4"/>
    <w:rsid w:val="003255A3"/>
    <w:rsid w:val="00342832"/>
    <w:rsid w:val="00380440"/>
    <w:rsid w:val="00380814"/>
    <w:rsid w:val="003A0DC9"/>
    <w:rsid w:val="003E5FDB"/>
    <w:rsid w:val="00414F9A"/>
    <w:rsid w:val="00421B1C"/>
    <w:rsid w:val="00443C44"/>
    <w:rsid w:val="0044668F"/>
    <w:rsid w:val="00471BD3"/>
    <w:rsid w:val="004737C9"/>
    <w:rsid w:val="004866CB"/>
    <w:rsid w:val="00491E49"/>
    <w:rsid w:val="0049414A"/>
    <w:rsid w:val="004C0AC2"/>
    <w:rsid w:val="004C5BD6"/>
    <w:rsid w:val="004E74EF"/>
    <w:rsid w:val="004F2339"/>
    <w:rsid w:val="00524C39"/>
    <w:rsid w:val="00526672"/>
    <w:rsid w:val="00526AB4"/>
    <w:rsid w:val="00552967"/>
    <w:rsid w:val="005631D2"/>
    <w:rsid w:val="00582399"/>
    <w:rsid w:val="005969B7"/>
    <w:rsid w:val="005A4108"/>
    <w:rsid w:val="005A7EBE"/>
    <w:rsid w:val="005B6273"/>
    <w:rsid w:val="005D5733"/>
    <w:rsid w:val="005E0A61"/>
    <w:rsid w:val="005F09AF"/>
    <w:rsid w:val="005F3F10"/>
    <w:rsid w:val="0061076D"/>
    <w:rsid w:val="00661572"/>
    <w:rsid w:val="00691A1B"/>
    <w:rsid w:val="00695366"/>
    <w:rsid w:val="006B34F9"/>
    <w:rsid w:val="006D32ED"/>
    <w:rsid w:val="006D6081"/>
    <w:rsid w:val="007112B9"/>
    <w:rsid w:val="0071426A"/>
    <w:rsid w:val="00734391"/>
    <w:rsid w:val="0074012C"/>
    <w:rsid w:val="00741AF4"/>
    <w:rsid w:val="00771E6F"/>
    <w:rsid w:val="007A44C1"/>
    <w:rsid w:val="007B308C"/>
    <w:rsid w:val="007B3FCB"/>
    <w:rsid w:val="007B4370"/>
    <w:rsid w:val="007D6C05"/>
    <w:rsid w:val="007E4163"/>
    <w:rsid w:val="007E6F64"/>
    <w:rsid w:val="007F245F"/>
    <w:rsid w:val="00806DDB"/>
    <w:rsid w:val="00807F4B"/>
    <w:rsid w:val="00814E96"/>
    <w:rsid w:val="008500E1"/>
    <w:rsid w:val="00857FE1"/>
    <w:rsid w:val="00866FCF"/>
    <w:rsid w:val="00881CB8"/>
    <w:rsid w:val="008C74F2"/>
    <w:rsid w:val="008F7473"/>
    <w:rsid w:val="009112AB"/>
    <w:rsid w:val="00976DE1"/>
    <w:rsid w:val="009975AC"/>
    <w:rsid w:val="009B021F"/>
    <w:rsid w:val="009D2F5A"/>
    <w:rsid w:val="009E5982"/>
    <w:rsid w:val="00A075CF"/>
    <w:rsid w:val="00A162CD"/>
    <w:rsid w:val="00A56B2A"/>
    <w:rsid w:val="00A62CD2"/>
    <w:rsid w:val="00A63771"/>
    <w:rsid w:val="00A6395E"/>
    <w:rsid w:val="00A767BB"/>
    <w:rsid w:val="00A85C0E"/>
    <w:rsid w:val="00A8664C"/>
    <w:rsid w:val="00AA7358"/>
    <w:rsid w:val="00AB0EA8"/>
    <w:rsid w:val="00AC1842"/>
    <w:rsid w:val="00AD0A4E"/>
    <w:rsid w:val="00B10A79"/>
    <w:rsid w:val="00B47B16"/>
    <w:rsid w:val="00B64D04"/>
    <w:rsid w:val="00B84E48"/>
    <w:rsid w:val="00B861AC"/>
    <w:rsid w:val="00B91A98"/>
    <w:rsid w:val="00BB0D53"/>
    <w:rsid w:val="00BC1727"/>
    <w:rsid w:val="00BE456A"/>
    <w:rsid w:val="00BF2622"/>
    <w:rsid w:val="00C01803"/>
    <w:rsid w:val="00C14387"/>
    <w:rsid w:val="00C40775"/>
    <w:rsid w:val="00C71CBA"/>
    <w:rsid w:val="00C86210"/>
    <w:rsid w:val="00C90343"/>
    <w:rsid w:val="00CA4CE2"/>
    <w:rsid w:val="00CD0ADB"/>
    <w:rsid w:val="00CE213D"/>
    <w:rsid w:val="00CE3AAB"/>
    <w:rsid w:val="00CE6090"/>
    <w:rsid w:val="00CE7AA4"/>
    <w:rsid w:val="00CF481F"/>
    <w:rsid w:val="00D1416E"/>
    <w:rsid w:val="00D304E5"/>
    <w:rsid w:val="00D60D11"/>
    <w:rsid w:val="00D95D78"/>
    <w:rsid w:val="00D97B6E"/>
    <w:rsid w:val="00DA1475"/>
    <w:rsid w:val="00DA36C1"/>
    <w:rsid w:val="00DB21A1"/>
    <w:rsid w:val="00DC6A21"/>
    <w:rsid w:val="00DE4016"/>
    <w:rsid w:val="00DF4A3F"/>
    <w:rsid w:val="00E07621"/>
    <w:rsid w:val="00E104DB"/>
    <w:rsid w:val="00E150DB"/>
    <w:rsid w:val="00E16CB3"/>
    <w:rsid w:val="00E23D71"/>
    <w:rsid w:val="00E62FC6"/>
    <w:rsid w:val="00E7397C"/>
    <w:rsid w:val="00E9720E"/>
    <w:rsid w:val="00EA2683"/>
    <w:rsid w:val="00EC1068"/>
    <w:rsid w:val="00F10746"/>
    <w:rsid w:val="00F1370A"/>
    <w:rsid w:val="00F42F09"/>
    <w:rsid w:val="00F66499"/>
    <w:rsid w:val="00FB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5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50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5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505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350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350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5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50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5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505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350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350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1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肖贵秀</dc:creator>
  <cp:keywords/>
  <dc:description/>
  <cp:lastModifiedBy>肖贵秀</cp:lastModifiedBy>
  <cp:revision>2</cp:revision>
  <dcterms:created xsi:type="dcterms:W3CDTF">2020-06-30T01:28:00Z</dcterms:created>
  <dcterms:modified xsi:type="dcterms:W3CDTF">2020-06-30T01:29:00Z</dcterms:modified>
</cp:coreProperties>
</file>