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附件1：</w:t>
      </w:r>
    </w:p>
    <w:p>
      <w:pPr>
        <w:ind w:right="-449" w:rightChars="-214"/>
        <w:jc w:val="center"/>
        <w:rPr>
          <w:rFonts w:ascii="方正小标宋简体" w:eastAsia="方正小标宋简体"/>
          <w:bCs/>
          <w:sz w:val="36"/>
          <w:szCs w:val="36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贵州大学201</w:t>
      </w:r>
      <w:r>
        <w:rPr>
          <w:rFonts w:hint="eastAsia" w:ascii="方正小标宋简体" w:eastAsia="方正小标宋简体"/>
          <w:bCs/>
          <w:sz w:val="36"/>
          <w:szCs w:val="36"/>
          <w:lang w:val="en-US" w:eastAsia="zh-CN"/>
        </w:rPr>
        <w:t>9</w:t>
      </w:r>
      <w:r>
        <w:rPr>
          <w:rFonts w:hint="eastAsia" w:ascii="方正小标宋简体" w:eastAsia="方正小标宋简体"/>
          <w:bCs/>
          <w:sz w:val="36"/>
          <w:szCs w:val="36"/>
        </w:rPr>
        <w:t>年辅导员专项研究课题指南</w:t>
      </w:r>
    </w:p>
    <w:p>
      <w:pPr>
        <w:spacing w:line="360" w:lineRule="auto"/>
        <w:ind w:right="-449" w:rightChars="-214"/>
        <w:jc w:val="left"/>
        <w:rPr>
          <w:rFonts w:hint="eastAsia" w:ascii="仿宋_GB2312" w:eastAsia="仿宋_GB2312"/>
          <w:b/>
          <w:bCs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1.以红色基因滋养立德树人研究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2.“三全育人”的内涵及意义研究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3.“三全育人”综合改革长效机制研究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4.“三全育人”综合改革评价体系研究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5.高校“大思政”工作整体格局构建研究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6.学校“三全育人”工作面临的形势、问题和对策研究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7.“思政课程”与“课程思政”协同育人研究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8.课程育人方式方法研究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9.高校科研育人体系建设的探索与实践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10.以实践育人促进人才培养工作模式研究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11.高校文化育人功能与方法研究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12.构建高校网络育人质量提升体系研究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13.心理育人中的德育元素挖掘与实践研究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14.高校资助育人研究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15.创新高校管理育人机制研究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.高校构建服务育人长效机制研究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28"/>
          <w:szCs w:val="28"/>
        </w:rPr>
        <w:t>.基层党组织育人功能研究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28"/>
          <w:szCs w:val="28"/>
        </w:rPr>
        <w:t>.组织育人方式方法研究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 w:val="28"/>
          <w:szCs w:val="28"/>
        </w:rPr>
        <w:t>.提升教师主体育人能力建设研究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28"/>
          <w:szCs w:val="28"/>
        </w:rPr>
        <w:t>. 专业教师与思想政治教育工作者协同育人机制研究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21.</w:t>
      </w:r>
      <w:r>
        <w:rPr>
          <w:rFonts w:hint="eastAsia" w:ascii="仿宋_GB2312" w:hAnsi="仿宋_GB2312" w:eastAsia="仿宋_GB2312" w:cs="仿宋_GB2312"/>
          <w:sz w:val="28"/>
          <w:szCs w:val="28"/>
        </w:rPr>
        <w:t>依法治校视阈下高校管理育人工作研究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28"/>
          <w:szCs w:val="28"/>
        </w:rPr>
        <w:t>.高校优良校风和学风培育建设机制研究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23.基于“三全育人”理念的高校学风建设研究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24.辅导员在高校学风建设中的作用及对策研究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25.思政教育推动学风建设的路径研究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26.高校学风建设长效机制研究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z w:val="28"/>
          <w:szCs w:val="28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高校思想政治教育工作队伍建设研究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 w:val="28"/>
          <w:szCs w:val="28"/>
        </w:rPr>
        <w:t>.高校辅导员专业化职业化建设研究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29.高校思想政治教育的精准化研究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30.落实高校意识形态工作责任制问题研究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right="-449" w:rightChars="-214"/>
        <w:jc w:val="left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. 易班网络思政平台建设创新机制研究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ascii="仿宋_GB2312" w:hAnsi="仿宋_GB2312" w:eastAsia="仿宋_GB2312" w:cs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71C626FA"/>
    <w:rsid w:val="001159D8"/>
    <w:rsid w:val="0021058A"/>
    <w:rsid w:val="00CE6FB9"/>
    <w:rsid w:val="00FA159C"/>
    <w:rsid w:val="07FD608E"/>
    <w:rsid w:val="094930DA"/>
    <w:rsid w:val="0A256089"/>
    <w:rsid w:val="1C296E86"/>
    <w:rsid w:val="1F627003"/>
    <w:rsid w:val="216B652D"/>
    <w:rsid w:val="25F65D4A"/>
    <w:rsid w:val="2ABC7A02"/>
    <w:rsid w:val="2BF4587E"/>
    <w:rsid w:val="4AA81A85"/>
    <w:rsid w:val="4CEA44EF"/>
    <w:rsid w:val="4F3B262E"/>
    <w:rsid w:val="56C04FA4"/>
    <w:rsid w:val="57F1262C"/>
    <w:rsid w:val="609F4A63"/>
    <w:rsid w:val="6CE5112C"/>
    <w:rsid w:val="6D535020"/>
    <w:rsid w:val="71C6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FollowedHyperlink"/>
    <w:basedOn w:val="6"/>
    <w:qFormat/>
    <w:uiPriority w:val="0"/>
    <w:rPr>
      <w:color w:val="043B9C"/>
      <w:u w:val="none"/>
    </w:rPr>
  </w:style>
  <w:style w:type="character" w:styleId="8">
    <w:name w:val="Hyperlink"/>
    <w:basedOn w:val="6"/>
    <w:qFormat/>
    <w:uiPriority w:val="0"/>
    <w:rPr>
      <w:color w:val="003300"/>
      <w:u w:val="none"/>
    </w:rPr>
  </w:style>
  <w:style w:type="character" w:customStyle="1" w:styleId="9">
    <w:name w:val="页眉 Char"/>
    <w:basedOn w:val="6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Char"/>
    <w:basedOn w:val="6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Company>Sky123.Org</Company>
  <Pages>3</Pages>
  <Words>176</Words>
  <Characters>1004</Characters>
  <Lines>8</Lines>
  <Paragraphs>2</Paragraphs>
  <TotalTime>25</TotalTime>
  <ScaleCrop>false</ScaleCrop>
  <LinksUpToDate>false</LinksUpToDate>
  <CharactersWithSpaces>1178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2018-10-15T06:26:00Z</dcterms:created>
  <dc:creator>☆ 碧竹云天♬</dc:creator>
  <cp:lastModifiedBy>乐彤佳</cp:lastModifiedBy>
  <cp:lastPrinted>2019-11-21T06:54:00Z</cp:lastPrinted>
  <dcterms:modified xsi:type="dcterms:W3CDTF">2019-11-25T08:11:27Z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